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5AFA8449" wp14:editId="57B1D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:rsidR="002F3056" w:rsidRDefault="00CF6088" w:rsidP="00923553">
      <w:pPr>
        <w:jc w:val="center"/>
      </w:pPr>
      <w:r>
        <w:t>za faktury przedkładane do dofinansowania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:rsidR="00093032" w:rsidRDefault="00093032" w:rsidP="00093032"/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2F3056"/>
    <w:rsid w:val="00386D73"/>
    <w:rsid w:val="00423FEE"/>
    <w:rsid w:val="00436BCB"/>
    <w:rsid w:val="007804FD"/>
    <w:rsid w:val="008162CD"/>
    <w:rsid w:val="008A0EC6"/>
    <w:rsid w:val="008C204E"/>
    <w:rsid w:val="00923553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 Karwowski</cp:lastModifiedBy>
  <cp:revision>2</cp:revision>
  <dcterms:created xsi:type="dcterms:W3CDTF">2022-12-29T11:54:00Z</dcterms:created>
  <dcterms:modified xsi:type="dcterms:W3CDTF">2022-12-29T11:54:00Z</dcterms:modified>
</cp:coreProperties>
</file>